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9E7A" w14:textId="77777777" w:rsidR="004F2406" w:rsidRDefault="004F2406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D06B04">
        <w:rPr>
          <w:noProof/>
          <w:lang w:eastAsia="en-GB"/>
        </w:rPr>
        <w:drawing>
          <wp:inline distT="0" distB="0" distL="0" distR="0" wp14:anchorId="4CDB3A05" wp14:editId="114DA72A">
            <wp:extent cx="1668780" cy="1478280"/>
            <wp:effectExtent l="0" t="0" r="7620" b="7620"/>
            <wp:docPr id="2" name="Picture 2" descr="C:\Documents and Settings\kpl16888\My Documents\LOGO\Jpeg\Flat_3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pl16888\My Documents\LOGO\Jpeg\Flat_3-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6471" r="10280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6FA8" w14:textId="77777777" w:rsidR="004F2406" w:rsidRDefault="004F2406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14:paraId="1E1D68DC" w14:textId="77777777" w:rsidR="00CD5500" w:rsidRPr="001801D3" w:rsidRDefault="00CD5500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801D3">
        <w:rPr>
          <w:rFonts w:ascii="Century Gothic" w:hAnsi="Century Gothic" w:cs="Arial"/>
          <w:b/>
          <w:sz w:val="28"/>
          <w:szCs w:val="28"/>
          <w:u w:val="single"/>
        </w:rPr>
        <w:t>INTENTION TO PROCURE THROUGH</w:t>
      </w:r>
    </w:p>
    <w:p w14:paraId="694C77D1" w14:textId="77777777" w:rsidR="00CD5500" w:rsidRPr="001801D3" w:rsidRDefault="00CD5500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801D3">
        <w:rPr>
          <w:rFonts w:ascii="Century Gothic" w:hAnsi="Century Gothic" w:cs="Arial"/>
          <w:b/>
          <w:sz w:val="28"/>
          <w:szCs w:val="28"/>
          <w:u w:val="single"/>
        </w:rPr>
        <w:t>LIMITED TENDER</w:t>
      </w:r>
    </w:p>
    <w:p w14:paraId="359D7A19" w14:textId="77777777" w:rsidR="001801D3" w:rsidRDefault="001801D3" w:rsidP="00CD5500">
      <w:pP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 </w:t>
      </w:r>
      <w:r w:rsidR="00CD5500" w:rsidRPr="001801D3">
        <w:rPr>
          <w:rFonts w:ascii="Century Gothic" w:hAnsi="Century Gothic" w:cs="Arial"/>
          <w:sz w:val="28"/>
          <w:szCs w:val="28"/>
        </w:rPr>
        <w:t xml:space="preserve">The Kenya Power &amp; Lighting Company PLC </w:t>
      </w:r>
    </w:p>
    <w:p w14:paraId="7561DD82" w14:textId="66A620D6" w:rsidR="00CD5500" w:rsidRDefault="00CD5500" w:rsidP="00CD5500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intends to procure the following through </w:t>
      </w:r>
      <w:r w:rsidR="00E66AF0">
        <w:rPr>
          <w:rFonts w:ascii="Century Gothic" w:hAnsi="Century Gothic" w:cs="Arial"/>
          <w:sz w:val="28"/>
          <w:szCs w:val="28"/>
        </w:rPr>
        <w:t>R</w:t>
      </w:r>
      <w:r w:rsidRPr="001801D3">
        <w:rPr>
          <w:rFonts w:ascii="Century Gothic" w:hAnsi="Century Gothic" w:cs="Arial"/>
          <w:sz w:val="28"/>
          <w:szCs w:val="28"/>
        </w:rPr>
        <w:t xml:space="preserve">estricted </w:t>
      </w:r>
      <w:r w:rsidR="00E66AF0">
        <w:rPr>
          <w:rFonts w:ascii="Century Gothic" w:hAnsi="Century Gothic" w:cs="Arial"/>
          <w:sz w:val="28"/>
          <w:szCs w:val="28"/>
        </w:rPr>
        <w:t>T</w:t>
      </w:r>
      <w:r w:rsidRPr="001801D3">
        <w:rPr>
          <w:rFonts w:ascii="Century Gothic" w:hAnsi="Century Gothic" w:cs="Arial"/>
          <w:sz w:val="28"/>
          <w:szCs w:val="28"/>
        </w:rPr>
        <w:t>ender</w:t>
      </w:r>
      <w:r w:rsidR="00626CA8">
        <w:rPr>
          <w:rFonts w:ascii="Century Gothic" w:hAnsi="Century Gothic" w:cs="Arial"/>
          <w:sz w:val="28"/>
          <w:szCs w:val="28"/>
        </w:rPr>
        <w:t xml:space="preserve"> </w:t>
      </w:r>
    </w:p>
    <w:p w14:paraId="467BA88E" w14:textId="7E07246E" w:rsidR="00CD5500" w:rsidRPr="009B150F" w:rsidRDefault="00781658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B150F">
        <w:rPr>
          <w:rFonts w:ascii="Century Gothic" w:hAnsi="Century Gothic" w:cs="Arial"/>
          <w:b/>
          <w:sz w:val="28"/>
          <w:szCs w:val="28"/>
        </w:rPr>
        <w:t xml:space="preserve">PROCUREMENT OF </w:t>
      </w:r>
      <w:r w:rsidR="00B8583C">
        <w:rPr>
          <w:rFonts w:ascii="Century Gothic" w:hAnsi="Century Gothic" w:cs="Arial"/>
          <w:b/>
          <w:sz w:val="28"/>
          <w:szCs w:val="28"/>
        </w:rPr>
        <w:t>CONTINUOU</w:t>
      </w:r>
      <w:r w:rsidR="001C0FFE">
        <w:rPr>
          <w:rFonts w:ascii="Century Gothic" w:hAnsi="Century Gothic" w:cs="Arial"/>
          <w:b/>
          <w:sz w:val="28"/>
          <w:szCs w:val="28"/>
        </w:rPr>
        <w:t xml:space="preserve"> </w:t>
      </w:r>
      <w:r w:rsidR="00B8583C">
        <w:rPr>
          <w:rFonts w:ascii="Century Gothic" w:hAnsi="Century Gothic" w:cs="Arial"/>
          <w:b/>
          <w:sz w:val="28"/>
          <w:szCs w:val="28"/>
        </w:rPr>
        <w:t xml:space="preserve">S OPERATING REFERENCE STATIONS  </w:t>
      </w:r>
      <w:proofErr w:type="gramStart"/>
      <w:r w:rsidR="00B8583C">
        <w:rPr>
          <w:rFonts w:ascii="Century Gothic" w:hAnsi="Century Gothic" w:cs="Arial"/>
          <w:b/>
          <w:sz w:val="28"/>
          <w:szCs w:val="28"/>
        </w:rPr>
        <w:t xml:space="preserve"> </w:t>
      </w:r>
      <w:r w:rsidR="002D1411">
        <w:rPr>
          <w:rFonts w:ascii="Century Gothic" w:hAnsi="Century Gothic" w:cs="Arial"/>
          <w:b/>
          <w:sz w:val="28"/>
          <w:szCs w:val="28"/>
        </w:rPr>
        <w:t xml:space="preserve">  (</w:t>
      </w:r>
      <w:proofErr w:type="gramEnd"/>
      <w:r w:rsidR="00B8583C">
        <w:rPr>
          <w:rFonts w:ascii="Century Gothic" w:hAnsi="Century Gothic" w:cs="Arial"/>
          <w:b/>
          <w:sz w:val="28"/>
          <w:szCs w:val="28"/>
        </w:rPr>
        <w:t>CORS)</w:t>
      </w:r>
      <w:r w:rsidR="002D1411">
        <w:rPr>
          <w:rFonts w:ascii="Century Gothic" w:hAnsi="Century Gothic" w:cs="Arial"/>
          <w:b/>
          <w:sz w:val="28"/>
          <w:szCs w:val="28"/>
        </w:rPr>
        <w:t xml:space="preserve"> </w:t>
      </w:r>
    </w:p>
    <w:p w14:paraId="10FE31D2" w14:textId="56990E53" w:rsidR="00CD5500" w:rsidRPr="009B150F" w:rsidRDefault="00CD5500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B150F">
        <w:rPr>
          <w:rFonts w:ascii="Century Gothic" w:hAnsi="Century Gothic" w:cs="Arial"/>
          <w:b/>
          <w:sz w:val="28"/>
          <w:szCs w:val="28"/>
        </w:rPr>
        <w:t>TEND</w:t>
      </w:r>
      <w:r w:rsidR="00781658" w:rsidRPr="009B150F">
        <w:rPr>
          <w:rFonts w:ascii="Century Gothic" w:hAnsi="Century Gothic" w:cs="Arial"/>
          <w:b/>
          <w:sz w:val="28"/>
          <w:szCs w:val="28"/>
        </w:rPr>
        <w:t xml:space="preserve">ER NO. </w:t>
      </w:r>
      <w:r w:rsidR="00D451F8">
        <w:rPr>
          <w:rFonts w:ascii="Century Gothic" w:hAnsi="Century Gothic" w:cs="Arial"/>
          <w:b/>
          <w:sz w:val="28"/>
          <w:szCs w:val="28"/>
        </w:rPr>
        <w:t>KP1/9A.2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/RT/0</w:t>
      </w:r>
      <w:r w:rsidR="002D1411">
        <w:rPr>
          <w:rFonts w:ascii="Century Gothic" w:hAnsi="Century Gothic" w:cs="Arial"/>
          <w:b/>
          <w:sz w:val="28"/>
          <w:szCs w:val="28"/>
        </w:rPr>
        <w:t>16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/</w:t>
      </w:r>
      <w:r w:rsidR="00097248">
        <w:rPr>
          <w:rFonts w:ascii="Century Gothic" w:hAnsi="Century Gothic" w:cs="Arial"/>
          <w:b/>
          <w:sz w:val="28"/>
          <w:szCs w:val="28"/>
        </w:rPr>
        <w:t>24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-2</w:t>
      </w:r>
      <w:r w:rsidR="00097248">
        <w:rPr>
          <w:rFonts w:ascii="Century Gothic" w:hAnsi="Century Gothic" w:cs="Arial"/>
          <w:b/>
          <w:sz w:val="28"/>
          <w:szCs w:val="28"/>
        </w:rPr>
        <w:t>5</w:t>
      </w:r>
    </w:p>
    <w:p w14:paraId="02C9FDCA" w14:textId="06FE859C" w:rsidR="00E21159" w:rsidRDefault="006C3383" w:rsidP="00CD5500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The tender document shall be published on </w:t>
      </w:r>
      <w:r w:rsidR="00097248">
        <w:rPr>
          <w:rFonts w:ascii="Century Gothic" w:hAnsi="Century Gothic" w:cs="Arial"/>
          <w:b/>
          <w:sz w:val="28"/>
          <w:szCs w:val="28"/>
        </w:rPr>
        <w:t>2</w:t>
      </w:r>
      <w:r w:rsidR="00060013">
        <w:rPr>
          <w:rFonts w:ascii="Century Gothic" w:hAnsi="Century Gothic" w:cs="Arial"/>
          <w:b/>
          <w:sz w:val="28"/>
          <w:szCs w:val="28"/>
        </w:rPr>
        <w:t>8</w:t>
      </w:r>
      <w:r w:rsidR="00097248">
        <w:rPr>
          <w:rFonts w:ascii="Century Gothic" w:hAnsi="Century Gothic" w:cs="Arial"/>
          <w:b/>
          <w:sz w:val="28"/>
          <w:szCs w:val="28"/>
        </w:rPr>
        <w:t>.</w:t>
      </w:r>
      <w:r w:rsidR="00625059">
        <w:rPr>
          <w:rFonts w:ascii="Century Gothic" w:hAnsi="Century Gothic" w:cs="Arial"/>
          <w:b/>
          <w:sz w:val="28"/>
          <w:szCs w:val="28"/>
        </w:rPr>
        <w:t>0</w:t>
      </w:r>
      <w:r w:rsidR="00097248">
        <w:rPr>
          <w:rFonts w:ascii="Century Gothic" w:hAnsi="Century Gothic" w:cs="Arial"/>
          <w:b/>
          <w:sz w:val="28"/>
          <w:szCs w:val="28"/>
        </w:rPr>
        <w:t>4</w:t>
      </w:r>
      <w:r w:rsidR="00625059">
        <w:rPr>
          <w:rFonts w:ascii="Century Gothic" w:hAnsi="Century Gothic" w:cs="Arial"/>
          <w:b/>
          <w:sz w:val="28"/>
          <w:szCs w:val="28"/>
        </w:rPr>
        <w:t>.202</w:t>
      </w:r>
      <w:r w:rsidR="00097248">
        <w:rPr>
          <w:rFonts w:ascii="Century Gothic" w:hAnsi="Century Gothic" w:cs="Arial"/>
          <w:b/>
          <w:sz w:val="28"/>
          <w:szCs w:val="28"/>
        </w:rPr>
        <w:t>5</w:t>
      </w:r>
      <w:r w:rsidRPr="001801D3">
        <w:rPr>
          <w:rFonts w:ascii="Century Gothic" w:hAnsi="Century Gothic" w:cs="Arial"/>
          <w:sz w:val="28"/>
          <w:szCs w:val="28"/>
        </w:rPr>
        <w:t xml:space="preserve"> to a limited number of bidders</w:t>
      </w:r>
      <w:r w:rsidR="00E21159" w:rsidRPr="001801D3">
        <w:rPr>
          <w:rFonts w:ascii="Century Gothic" w:hAnsi="Century Gothic" w:cs="Arial"/>
          <w:sz w:val="28"/>
          <w:szCs w:val="28"/>
        </w:rPr>
        <w:t>.</w:t>
      </w:r>
    </w:p>
    <w:p w14:paraId="1A19E036" w14:textId="3999963C" w:rsidR="00375554" w:rsidRPr="001801D3" w:rsidRDefault="00375554" w:rsidP="00CD5500">
      <w:pPr>
        <w:jc w:val="center"/>
        <w:rPr>
          <w:rFonts w:ascii="Century Gothic" w:hAnsi="Century Gothic" w:cs="Arial"/>
          <w:sz w:val="28"/>
          <w:szCs w:val="28"/>
        </w:rPr>
      </w:pPr>
      <w:r w:rsidRPr="005F17D5">
        <w:rPr>
          <w:rFonts w:ascii="Century Gothic" w:hAnsi="Century Gothic" w:cs="Arial"/>
          <w:sz w:val="28"/>
          <w:szCs w:val="28"/>
        </w:rPr>
        <w:t xml:space="preserve">Those interested and may want to participate can obtain further information from </w:t>
      </w:r>
      <w:hyperlink r:id="rId5" w:history="1">
        <w:r w:rsidR="002845DF" w:rsidRPr="005F17D5">
          <w:rPr>
            <w:rStyle w:val="Hyperlink"/>
            <w:rFonts w:ascii="Century Gothic" w:hAnsi="Century Gothic" w:cs="Arial"/>
            <w:sz w:val="28"/>
            <w:szCs w:val="28"/>
          </w:rPr>
          <w:t>mmbacha@kplc.co.ke</w:t>
        </w:r>
      </w:hyperlink>
      <w:r w:rsidRPr="005F17D5">
        <w:rPr>
          <w:rFonts w:ascii="Century Gothic" w:hAnsi="Century Gothic" w:cs="Arial"/>
          <w:sz w:val="28"/>
          <w:szCs w:val="28"/>
        </w:rPr>
        <w:t xml:space="preserve"> or 0711 031 </w:t>
      </w:r>
      <w:r w:rsidR="002D1411">
        <w:rPr>
          <w:rFonts w:ascii="Century Gothic" w:hAnsi="Century Gothic" w:cs="Arial"/>
          <w:sz w:val="28"/>
          <w:szCs w:val="28"/>
        </w:rPr>
        <w:t xml:space="preserve">3022 </w:t>
      </w:r>
      <w:r w:rsidRPr="005F17D5">
        <w:rPr>
          <w:rFonts w:ascii="Century Gothic" w:hAnsi="Century Gothic" w:cs="Arial"/>
          <w:sz w:val="28"/>
          <w:szCs w:val="28"/>
        </w:rPr>
        <w:t>before then.</w:t>
      </w:r>
    </w:p>
    <w:p w14:paraId="6DBB4970" w14:textId="77777777" w:rsidR="00781658" w:rsidRPr="001801D3" w:rsidRDefault="00781658" w:rsidP="00BE4FBF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>This notice is issued in compliance to section 102 (1) (c) and (d) of</w:t>
      </w:r>
    </w:p>
    <w:p w14:paraId="44FD4C04" w14:textId="77777777" w:rsidR="00781658" w:rsidRPr="001801D3" w:rsidRDefault="00781658" w:rsidP="00BE4FBF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>the Public Procurement and Asset Disposal Act, 2015 and Regulation 89(8) of the Public Procurement and Asset Disposal Regulations 2020.</w:t>
      </w:r>
    </w:p>
    <w:p w14:paraId="445A18E2" w14:textId="77777777" w:rsidR="00781658" w:rsidRPr="001801D3" w:rsidRDefault="00781658" w:rsidP="00781658">
      <w:pPr>
        <w:rPr>
          <w:rFonts w:ascii="Century Gothic" w:hAnsi="Century Gothic" w:cs="Arial"/>
          <w:sz w:val="28"/>
          <w:szCs w:val="28"/>
        </w:rPr>
      </w:pPr>
    </w:p>
    <w:p w14:paraId="4F79715D" w14:textId="77777777" w:rsidR="00CD5500" w:rsidRPr="007814D4" w:rsidRDefault="006C3383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814D4">
        <w:rPr>
          <w:rFonts w:ascii="Century Gothic" w:hAnsi="Century Gothic" w:cs="Arial"/>
          <w:b/>
          <w:sz w:val="28"/>
          <w:szCs w:val="28"/>
        </w:rPr>
        <w:t>GENERAL MANAGER, SUPPLY CHAIN AND LOGISTICS</w:t>
      </w:r>
    </w:p>
    <w:p w14:paraId="00FEDFC5" w14:textId="77777777" w:rsidR="00564999" w:rsidRPr="007814D4" w:rsidRDefault="00CD5500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814D4">
        <w:rPr>
          <w:rFonts w:ascii="Century Gothic" w:hAnsi="Century Gothic" w:cs="Arial"/>
          <w:b/>
          <w:sz w:val="28"/>
          <w:szCs w:val="28"/>
        </w:rPr>
        <w:t>FOR</w:t>
      </w:r>
      <w:r w:rsidR="00BE4FBF">
        <w:rPr>
          <w:rFonts w:ascii="Century Gothic" w:hAnsi="Century Gothic" w:cs="Arial"/>
          <w:b/>
          <w:sz w:val="28"/>
          <w:szCs w:val="28"/>
        </w:rPr>
        <w:t>:</w:t>
      </w:r>
      <w:r w:rsidRPr="007814D4">
        <w:rPr>
          <w:rFonts w:ascii="Century Gothic" w:hAnsi="Century Gothic" w:cs="Arial"/>
          <w:b/>
          <w:sz w:val="28"/>
          <w:szCs w:val="28"/>
        </w:rPr>
        <w:t xml:space="preserve"> MANAGING DIRECTOR</w:t>
      </w:r>
      <w:r w:rsidR="00454293">
        <w:rPr>
          <w:rFonts w:ascii="Century Gothic" w:hAnsi="Century Gothic" w:cs="Arial"/>
          <w:b/>
          <w:sz w:val="28"/>
          <w:szCs w:val="28"/>
        </w:rPr>
        <w:t xml:space="preserve"> &amp; CEO</w:t>
      </w:r>
    </w:p>
    <w:sectPr w:rsidR="00564999" w:rsidRPr="007814D4" w:rsidSect="00375554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00"/>
    <w:rsid w:val="00060013"/>
    <w:rsid w:val="00073FD3"/>
    <w:rsid w:val="00097248"/>
    <w:rsid w:val="00124EA5"/>
    <w:rsid w:val="001801D3"/>
    <w:rsid w:val="001A4537"/>
    <w:rsid w:val="001C0FFE"/>
    <w:rsid w:val="002845DF"/>
    <w:rsid w:val="002D1411"/>
    <w:rsid w:val="00307882"/>
    <w:rsid w:val="00337637"/>
    <w:rsid w:val="00375554"/>
    <w:rsid w:val="003A080D"/>
    <w:rsid w:val="003F372F"/>
    <w:rsid w:val="00454293"/>
    <w:rsid w:val="00462CF3"/>
    <w:rsid w:val="004D045E"/>
    <w:rsid w:val="004F2406"/>
    <w:rsid w:val="00526BF3"/>
    <w:rsid w:val="00564999"/>
    <w:rsid w:val="005F17D5"/>
    <w:rsid w:val="00625059"/>
    <w:rsid w:val="00626CA8"/>
    <w:rsid w:val="00692CD5"/>
    <w:rsid w:val="006C3383"/>
    <w:rsid w:val="00761518"/>
    <w:rsid w:val="007814D4"/>
    <w:rsid w:val="00781658"/>
    <w:rsid w:val="007E4754"/>
    <w:rsid w:val="00850783"/>
    <w:rsid w:val="008E3632"/>
    <w:rsid w:val="009517A1"/>
    <w:rsid w:val="009B150F"/>
    <w:rsid w:val="00A01630"/>
    <w:rsid w:val="00A65AE8"/>
    <w:rsid w:val="00A71C0E"/>
    <w:rsid w:val="00AB0B2F"/>
    <w:rsid w:val="00B8583C"/>
    <w:rsid w:val="00B91BDC"/>
    <w:rsid w:val="00BE4FBF"/>
    <w:rsid w:val="00CD5500"/>
    <w:rsid w:val="00D451F8"/>
    <w:rsid w:val="00D85688"/>
    <w:rsid w:val="00E21159"/>
    <w:rsid w:val="00E66AF0"/>
    <w:rsid w:val="00EB5020"/>
    <w:rsid w:val="00F23879"/>
    <w:rsid w:val="00F8251D"/>
    <w:rsid w:val="00F86F2A"/>
    <w:rsid w:val="00FA4CF2"/>
    <w:rsid w:val="00F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5323"/>
  <w15:chartTrackingRefBased/>
  <w15:docId w15:val="{E434668B-3D27-443D-A59E-3E475E1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5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bacha@kplc.co.k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Akello Atwoli</dc:creator>
  <cp:keywords/>
  <dc:description/>
  <cp:lastModifiedBy>Mary Mbacha</cp:lastModifiedBy>
  <cp:revision>3</cp:revision>
  <cp:lastPrinted>2025-04-23T12:40:00Z</cp:lastPrinted>
  <dcterms:created xsi:type="dcterms:W3CDTF">2025-04-23T12:33:00Z</dcterms:created>
  <dcterms:modified xsi:type="dcterms:W3CDTF">2025-04-23T13:04:00Z</dcterms:modified>
</cp:coreProperties>
</file>